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9F7AA" w14:textId="77777777" w:rsidR="00F93797" w:rsidRPr="00D43F9B" w:rsidRDefault="00CB2CEC">
      <w:pPr>
        <w:rPr>
          <w:sz w:val="28"/>
          <w:szCs w:val="28"/>
        </w:rPr>
      </w:pPr>
      <w:r w:rsidRPr="00D43F9B">
        <w:rPr>
          <w:sz w:val="28"/>
          <w:szCs w:val="28"/>
        </w:rPr>
        <w:t>Connect Study—Vision Sunday</w:t>
      </w:r>
    </w:p>
    <w:p w14:paraId="0D2EEE88" w14:textId="77777777" w:rsidR="00CB2CEC" w:rsidRDefault="00CB2CEC">
      <w:proofErr w:type="spellStart"/>
      <w:r w:rsidRPr="00D43F9B">
        <w:rPr>
          <w:sz w:val="28"/>
          <w:szCs w:val="28"/>
        </w:rPr>
        <w:t>Eph</w:t>
      </w:r>
      <w:proofErr w:type="spellEnd"/>
      <w:r w:rsidRPr="00D43F9B">
        <w:rPr>
          <w:sz w:val="28"/>
          <w:szCs w:val="28"/>
        </w:rPr>
        <w:t xml:space="preserve"> 4:3 “Make every effort to keep yourselves united in the Spirit, binding yourselves together with peace”</w:t>
      </w:r>
    </w:p>
    <w:p w14:paraId="421DA951" w14:textId="77777777" w:rsidR="00F2680A" w:rsidRDefault="00F2680A">
      <w:pPr>
        <w:rPr>
          <w:sz w:val="28"/>
          <w:szCs w:val="28"/>
        </w:rPr>
      </w:pPr>
    </w:p>
    <w:p w14:paraId="1A81DCDB" w14:textId="3CECD1EC" w:rsidR="007366DD" w:rsidRDefault="007366DD">
      <w:pPr>
        <w:rPr>
          <w:sz w:val="28"/>
          <w:szCs w:val="28"/>
        </w:rPr>
      </w:pPr>
      <w:r>
        <w:rPr>
          <w:sz w:val="28"/>
          <w:szCs w:val="28"/>
        </w:rPr>
        <w:t>The key phrase in the book of Ephesians is “in</w:t>
      </w:r>
      <w:r w:rsidR="002E7380">
        <w:rPr>
          <w:sz w:val="28"/>
          <w:szCs w:val="28"/>
        </w:rPr>
        <w:t xml:space="preserve"> and </w:t>
      </w:r>
      <w:r w:rsidR="00F2680A">
        <w:rPr>
          <w:sz w:val="28"/>
          <w:szCs w:val="28"/>
        </w:rPr>
        <w:t xml:space="preserve">through Christ”. </w:t>
      </w:r>
      <w:proofErr w:type="spellStart"/>
      <w:r w:rsidR="00F2680A">
        <w:rPr>
          <w:sz w:val="28"/>
          <w:szCs w:val="28"/>
        </w:rPr>
        <w:t>Eph</w:t>
      </w:r>
      <w:proofErr w:type="spellEnd"/>
      <w:r>
        <w:rPr>
          <w:sz w:val="28"/>
          <w:szCs w:val="28"/>
        </w:rPr>
        <w:t xml:space="preserve"> 1:3 said “we have been blessed with every spiritual blessing in the heavenly realms because we are united with Christ”. Some of the blessings listed include being chosen</w:t>
      </w:r>
      <w:r w:rsidR="002E7380">
        <w:rPr>
          <w:sz w:val="28"/>
          <w:szCs w:val="28"/>
        </w:rPr>
        <w:t xml:space="preserve"> by God</w:t>
      </w:r>
      <w:r>
        <w:rPr>
          <w:sz w:val="28"/>
          <w:szCs w:val="28"/>
        </w:rPr>
        <w:t>, made blameless, adopted, forgiven, predestined and sealed. Paul went on to pray for the believers and ended with the statement that “the church is his (Christ’s) body; it is made full and complete by Christ”.</w:t>
      </w:r>
    </w:p>
    <w:p w14:paraId="1031CC15" w14:textId="77777777" w:rsidR="00F2680A" w:rsidRDefault="00F2680A">
      <w:pPr>
        <w:rPr>
          <w:sz w:val="28"/>
          <w:szCs w:val="28"/>
        </w:rPr>
      </w:pPr>
    </w:p>
    <w:p w14:paraId="67B06DF2" w14:textId="0C8C29FC" w:rsidR="005A290B" w:rsidRDefault="00E922EB">
      <w:pPr>
        <w:rPr>
          <w:sz w:val="28"/>
          <w:szCs w:val="28"/>
        </w:rPr>
      </w:pPr>
      <w:r>
        <w:rPr>
          <w:sz w:val="28"/>
          <w:szCs w:val="28"/>
        </w:rPr>
        <w:t>Ephesians 2</w:t>
      </w:r>
      <w:r w:rsidR="002E7380">
        <w:rPr>
          <w:sz w:val="28"/>
          <w:szCs w:val="28"/>
        </w:rPr>
        <w:t xml:space="preserve"> then</w:t>
      </w:r>
      <w:r>
        <w:rPr>
          <w:sz w:val="28"/>
          <w:szCs w:val="28"/>
        </w:rPr>
        <w:t xml:space="preserve"> tells us </w:t>
      </w:r>
      <w:r w:rsidR="006B2B91">
        <w:rPr>
          <w:sz w:val="28"/>
          <w:szCs w:val="28"/>
        </w:rPr>
        <w:t>that we are reconciled to God through the work of Christ. Salvation is by grace through faith.</w:t>
      </w:r>
      <w:r>
        <w:rPr>
          <w:sz w:val="28"/>
          <w:szCs w:val="28"/>
        </w:rPr>
        <w:t xml:space="preserve"> </w:t>
      </w:r>
      <w:r w:rsidR="002E7380">
        <w:rPr>
          <w:sz w:val="28"/>
          <w:szCs w:val="28"/>
        </w:rPr>
        <w:t>“</w:t>
      </w:r>
      <w:r>
        <w:rPr>
          <w:sz w:val="28"/>
          <w:szCs w:val="28"/>
        </w:rPr>
        <w:t xml:space="preserve">We don’t get good to get God, </w:t>
      </w:r>
      <w:r w:rsidR="002E7380">
        <w:rPr>
          <w:sz w:val="28"/>
          <w:szCs w:val="28"/>
        </w:rPr>
        <w:t xml:space="preserve">but </w:t>
      </w:r>
      <w:r>
        <w:rPr>
          <w:sz w:val="28"/>
          <w:szCs w:val="28"/>
        </w:rPr>
        <w:t>we get God to get good.</w:t>
      </w:r>
      <w:r w:rsidR="002E7380">
        <w:rPr>
          <w:sz w:val="28"/>
          <w:szCs w:val="28"/>
        </w:rPr>
        <w:t>”</w:t>
      </w:r>
      <w:r>
        <w:rPr>
          <w:sz w:val="28"/>
          <w:szCs w:val="28"/>
        </w:rPr>
        <w:t xml:space="preserve"> </w:t>
      </w:r>
      <w:r w:rsidR="006B2B91">
        <w:rPr>
          <w:sz w:val="28"/>
          <w:szCs w:val="28"/>
        </w:rPr>
        <w:t xml:space="preserve">And through Christ, Gentiles and Jews are united together into one new people of God. </w:t>
      </w:r>
      <w:r w:rsidR="005A290B">
        <w:rPr>
          <w:sz w:val="28"/>
          <w:szCs w:val="28"/>
        </w:rPr>
        <w:t xml:space="preserve">Together, we are the household of God and the temple of God—the dwelling place of the Holy Spirit. </w:t>
      </w:r>
    </w:p>
    <w:p w14:paraId="16DCE4B6" w14:textId="77777777" w:rsidR="00F2680A" w:rsidRDefault="00F2680A">
      <w:pPr>
        <w:rPr>
          <w:sz w:val="28"/>
          <w:szCs w:val="28"/>
        </w:rPr>
      </w:pPr>
    </w:p>
    <w:p w14:paraId="0086D378" w14:textId="0E45D13D" w:rsidR="005A290B" w:rsidRDefault="005A290B">
      <w:pPr>
        <w:rPr>
          <w:sz w:val="28"/>
          <w:szCs w:val="28"/>
        </w:rPr>
      </w:pPr>
      <w:r>
        <w:rPr>
          <w:sz w:val="28"/>
          <w:szCs w:val="28"/>
        </w:rPr>
        <w:t>In Ephesians 3, Pau</w:t>
      </w:r>
      <w:r w:rsidR="002E7380">
        <w:rPr>
          <w:sz w:val="28"/>
          <w:szCs w:val="28"/>
        </w:rPr>
        <w:t>l explains</w:t>
      </w:r>
      <w:r>
        <w:rPr>
          <w:sz w:val="28"/>
          <w:szCs w:val="28"/>
        </w:rPr>
        <w:t xml:space="preserve"> his role in the reconciling work of Christ, which is to proclaim the mystery </w:t>
      </w:r>
      <w:r w:rsidR="002E7380">
        <w:rPr>
          <w:sz w:val="28"/>
          <w:szCs w:val="28"/>
        </w:rPr>
        <w:t>of the Gospel and the nature of this</w:t>
      </w:r>
      <w:r>
        <w:rPr>
          <w:sz w:val="28"/>
          <w:szCs w:val="28"/>
        </w:rPr>
        <w:t xml:space="preserve"> mystery is that through Christ, the Gentiles are co-heirs together with the Jews.</w:t>
      </w:r>
    </w:p>
    <w:p w14:paraId="2B9B3669" w14:textId="77777777" w:rsidR="00F2680A" w:rsidRDefault="00F2680A">
      <w:pPr>
        <w:rPr>
          <w:sz w:val="28"/>
          <w:szCs w:val="28"/>
        </w:rPr>
      </w:pPr>
    </w:p>
    <w:p w14:paraId="232D313D" w14:textId="77777777" w:rsidR="002E7380" w:rsidRDefault="002E7380">
      <w:pPr>
        <w:rPr>
          <w:sz w:val="28"/>
          <w:szCs w:val="28"/>
        </w:rPr>
      </w:pPr>
      <w:r>
        <w:rPr>
          <w:sz w:val="28"/>
          <w:szCs w:val="28"/>
        </w:rPr>
        <w:t>Therefore,</w:t>
      </w:r>
      <w:r w:rsidR="005A290B">
        <w:rPr>
          <w:sz w:val="28"/>
          <w:szCs w:val="28"/>
        </w:rPr>
        <w:t xml:space="preserve"> we are urged to make every effort to keep ourselves united in the </w:t>
      </w:r>
      <w:r w:rsidR="00523B51">
        <w:rPr>
          <w:sz w:val="28"/>
          <w:szCs w:val="28"/>
        </w:rPr>
        <w:t>Spirit, binding</w:t>
      </w:r>
      <w:r>
        <w:rPr>
          <w:sz w:val="28"/>
          <w:szCs w:val="28"/>
        </w:rPr>
        <w:t xml:space="preserve"> ourselves together with peace.</w:t>
      </w:r>
    </w:p>
    <w:p w14:paraId="6D660E49" w14:textId="3DF3ECDE" w:rsidR="000D0E7D" w:rsidRDefault="00523B51" w:rsidP="000D0E7D">
      <w:pPr>
        <w:rPr>
          <w:sz w:val="28"/>
          <w:szCs w:val="28"/>
        </w:rPr>
      </w:pPr>
      <w:r>
        <w:rPr>
          <w:sz w:val="28"/>
          <w:szCs w:val="28"/>
        </w:rPr>
        <w:t xml:space="preserve">As the body of Christ, we are called to minister in and through the body. To minister in the body is to find our function in </w:t>
      </w:r>
      <w:r w:rsidR="00F2680A">
        <w:rPr>
          <w:sz w:val="28"/>
          <w:szCs w:val="28"/>
        </w:rPr>
        <w:t xml:space="preserve">the Body of Christ. </w:t>
      </w:r>
    </w:p>
    <w:p w14:paraId="1DAAE666" w14:textId="2882CAC7" w:rsidR="002E7380" w:rsidRDefault="000D0E7D" w:rsidP="000D0E7D">
      <w:pPr>
        <w:rPr>
          <w:sz w:val="28"/>
          <w:szCs w:val="28"/>
        </w:rPr>
      </w:pPr>
      <w:r>
        <w:rPr>
          <w:sz w:val="28"/>
          <w:szCs w:val="28"/>
        </w:rPr>
        <w:t xml:space="preserve">We must keep a balance between the Sunday Church and Monday Church. The Sunday Church refers to our ministry and involvement within the Church and Monday Church refers to bringing the gospel to wherever we are. </w:t>
      </w:r>
    </w:p>
    <w:p w14:paraId="3CA9F09C" w14:textId="5E8072FA" w:rsidR="002E7380" w:rsidRDefault="002E7380" w:rsidP="000D0E7D">
      <w:pPr>
        <w:rPr>
          <w:sz w:val="28"/>
          <w:szCs w:val="28"/>
        </w:rPr>
      </w:pPr>
    </w:p>
    <w:p w14:paraId="00C7C6A7" w14:textId="0B1CA261" w:rsidR="002E7380" w:rsidRDefault="002E7380" w:rsidP="000D0E7D">
      <w:pPr>
        <w:rPr>
          <w:sz w:val="28"/>
          <w:szCs w:val="28"/>
        </w:rPr>
      </w:pPr>
    </w:p>
    <w:p w14:paraId="648E0F12" w14:textId="77777777" w:rsidR="002E7380" w:rsidRDefault="002E7380" w:rsidP="000D0E7D">
      <w:pPr>
        <w:rPr>
          <w:sz w:val="28"/>
          <w:szCs w:val="28"/>
        </w:rPr>
      </w:pPr>
    </w:p>
    <w:tbl>
      <w:tblPr>
        <w:tblStyle w:val="TableGrid"/>
        <w:tblW w:w="9351" w:type="dxa"/>
        <w:jc w:val="center"/>
        <w:tblLook w:val="04A0" w:firstRow="1" w:lastRow="0" w:firstColumn="1" w:lastColumn="0" w:noHBand="0" w:noVBand="1"/>
      </w:tblPr>
      <w:tblGrid>
        <w:gridCol w:w="3539"/>
        <w:gridCol w:w="5812"/>
      </w:tblGrid>
      <w:tr w:rsidR="002E7380" w:rsidRPr="00B349A2" w14:paraId="7DF8DFF0" w14:textId="77777777" w:rsidTr="00E11403">
        <w:trPr>
          <w:jc w:val="center"/>
        </w:trPr>
        <w:tc>
          <w:tcPr>
            <w:tcW w:w="3539" w:type="dxa"/>
          </w:tcPr>
          <w:p w14:paraId="78F9C8B3" w14:textId="77777777" w:rsidR="002E7380" w:rsidRPr="002E7380" w:rsidRDefault="002E7380" w:rsidP="00C76989">
            <w:pPr>
              <w:jc w:val="center"/>
              <w:rPr>
                <w:rFonts w:cs="Arial"/>
                <w:b/>
                <w:sz w:val="28"/>
                <w:szCs w:val="28"/>
              </w:rPr>
            </w:pPr>
            <w:r w:rsidRPr="002E7380">
              <w:rPr>
                <w:rFonts w:cs="Arial"/>
                <w:b/>
                <w:sz w:val="28"/>
                <w:szCs w:val="28"/>
              </w:rPr>
              <w:lastRenderedPageBreak/>
              <w:t>SUNDAY CHURCH</w:t>
            </w:r>
          </w:p>
        </w:tc>
        <w:tc>
          <w:tcPr>
            <w:tcW w:w="5812" w:type="dxa"/>
          </w:tcPr>
          <w:p w14:paraId="219576BC" w14:textId="77777777" w:rsidR="002E7380" w:rsidRPr="002E7380" w:rsidRDefault="002E7380" w:rsidP="00C76989">
            <w:pPr>
              <w:jc w:val="center"/>
              <w:rPr>
                <w:rFonts w:cs="Arial"/>
                <w:b/>
                <w:sz w:val="28"/>
                <w:szCs w:val="28"/>
              </w:rPr>
            </w:pPr>
            <w:r w:rsidRPr="002E7380">
              <w:rPr>
                <w:rFonts w:cs="Arial"/>
                <w:b/>
                <w:sz w:val="28"/>
                <w:szCs w:val="28"/>
              </w:rPr>
              <w:t>MONDAY CHURCH</w:t>
            </w:r>
          </w:p>
        </w:tc>
      </w:tr>
      <w:tr w:rsidR="002E7380" w:rsidRPr="00B349A2" w14:paraId="32723CAC" w14:textId="77777777" w:rsidTr="00E11403">
        <w:trPr>
          <w:jc w:val="center"/>
        </w:trPr>
        <w:tc>
          <w:tcPr>
            <w:tcW w:w="3539" w:type="dxa"/>
          </w:tcPr>
          <w:p w14:paraId="4FB3EBA1" w14:textId="77777777" w:rsidR="002E7380" w:rsidRPr="002E7380" w:rsidRDefault="002E7380" w:rsidP="00C76989">
            <w:pPr>
              <w:rPr>
                <w:rFonts w:cs="Arial"/>
                <w:sz w:val="28"/>
                <w:szCs w:val="28"/>
              </w:rPr>
            </w:pPr>
            <w:r w:rsidRPr="002E7380">
              <w:rPr>
                <w:rFonts w:cs="Arial"/>
                <w:sz w:val="28"/>
                <w:szCs w:val="28"/>
              </w:rPr>
              <w:t xml:space="preserve">Lifting up our hands </w:t>
            </w:r>
          </w:p>
        </w:tc>
        <w:tc>
          <w:tcPr>
            <w:tcW w:w="5812" w:type="dxa"/>
          </w:tcPr>
          <w:p w14:paraId="446359A1" w14:textId="77777777" w:rsidR="002E7380" w:rsidRPr="002E7380" w:rsidRDefault="002E7380" w:rsidP="00C76989">
            <w:pPr>
              <w:rPr>
                <w:rFonts w:cs="Arial"/>
                <w:sz w:val="28"/>
                <w:szCs w:val="28"/>
              </w:rPr>
            </w:pPr>
            <w:r w:rsidRPr="002E7380">
              <w:rPr>
                <w:rFonts w:cs="Arial"/>
                <w:sz w:val="28"/>
                <w:szCs w:val="28"/>
              </w:rPr>
              <w:t>Reaching our hands OUT</w:t>
            </w:r>
          </w:p>
        </w:tc>
      </w:tr>
      <w:tr w:rsidR="002E7380" w:rsidRPr="00B349A2" w14:paraId="3D6465C1" w14:textId="77777777" w:rsidTr="00E11403">
        <w:trPr>
          <w:jc w:val="center"/>
        </w:trPr>
        <w:tc>
          <w:tcPr>
            <w:tcW w:w="3539" w:type="dxa"/>
          </w:tcPr>
          <w:p w14:paraId="638E5B63" w14:textId="77777777" w:rsidR="002E7380" w:rsidRPr="002E7380" w:rsidRDefault="002E7380" w:rsidP="00C76989">
            <w:pPr>
              <w:rPr>
                <w:rFonts w:cs="Arial"/>
                <w:sz w:val="28"/>
                <w:szCs w:val="28"/>
              </w:rPr>
            </w:pPr>
            <w:proofErr w:type="spellStart"/>
            <w:r w:rsidRPr="002E7380">
              <w:rPr>
                <w:rFonts w:cs="Arial"/>
                <w:sz w:val="28"/>
                <w:szCs w:val="28"/>
              </w:rPr>
              <w:t>Discipling</w:t>
            </w:r>
            <w:proofErr w:type="spellEnd"/>
            <w:r w:rsidRPr="002E7380">
              <w:rPr>
                <w:rFonts w:cs="Arial"/>
                <w:sz w:val="28"/>
                <w:szCs w:val="28"/>
              </w:rPr>
              <w:t xml:space="preserve"> people</w:t>
            </w:r>
          </w:p>
        </w:tc>
        <w:tc>
          <w:tcPr>
            <w:tcW w:w="5812" w:type="dxa"/>
          </w:tcPr>
          <w:p w14:paraId="6754DB0D" w14:textId="77777777" w:rsidR="002E7380" w:rsidRPr="002E7380" w:rsidRDefault="002E7380" w:rsidP="00C76989">
            <w:pPr>
              <w:rPr>
                <w:rFonts w:cs="Arial"/>
                <w:sz w:val="28"/>
                <w:szCs w:val="28"/>
              </w:rPr>
            </w:pPr>
            <w:r w:rsidRPr="002E7380">
              <w:rPr>
                <w:rFonts w:cs="Arial"/>
                <w:sz w:val="28"/>
                <w:szCs w:val="28"/>
              </w:rPr>
              <w:t>Demonstrating the Gospel in the community</w:t>
            </w:r>
          </w:p>
        </w:tc>
      </w:tr>
      <w:tr w:rsidR="002E7380" w:rsidRPr="00B349A2" w14:paraId="68E620FD" w14:textId="77777777" w:rsidTr="00E11403">
        <w:trPr>
          <w:jc w:val="center"/>
        </w:trPr>
        <w:tc>
          <w:tcPr>
            <w:tcW w:w="3539" w:type="dxa"/>
          </w:tcPr>
          <w:p w14:paraId="4FA06365" w14:textId="77777777" w:rsidR="002E7380" w:rsidRPr="002E7380" w:rsidRDefault="002E7380" w:rsidP="00C76989">
            <w:pPr>
              <w:rPr>
                <w:rFonts w:cs="Arial"/>
                <w:sz w:val="28"/>
                <w:szCs w:val="28"/>
              </w:rPr>
            </w:pPr>
            <w:r w:rsidRPr="002E7380">
              <w:rPr>
                <w:rFonts w:cs="Arial"/>
                <w:sz w:val="28"/>
                <w:szCs w:val="28"/>
              </w:rPr>
              <w:t>Revelation</w:t>
            </w:r>
          </w:p>
        </w:tc>
        <w:tc>
          <w:tcPr>
            <w:tcW w:w="5812" w:type="dxa"/>
          </w:tcPr>
          <w:p w14:paraId="57120211" w14:textId="77777777" w:rsidR="002E7380" w:rsidRPr="002E7380" w:rsidRDefault="002E7380" w:rsidP="00C76989">
            <w:pPr>
              <w:rPr>
                <w:rFonts w:cs="Arial"/>
                <w:sz w:val="28"/>
                <w:szCs w:val="28"/>
              </w:rPr>
            </w:pPr>
            <w:r w:rsidRPr="002E7380">
              <w:rPr>
                <w:rFonts w:cs="Arial"/>
                <w:sz w:val="28"/>
                <w:szCs w:val="28"/>
              </w:rPr>
              <w:t>Activation</w:t>
            </w:r>
          </w:p>
        </w:tc>
      </w:tr>
      <w:tr w:rsidR="002E7380" w:rsidRPr="00B349A2" w14:paraId="69DB0E50" w14:textId="77777777" w:rsidTr="00E11403">
        <w:trPr>
          <w:jc w:val="center"/>
        </w:trPr>
        <w:tc>
          <w:tcPr>
            <w:tcW w:w="3539" w:type="dxa"/>
          </w:tcPr>
          <w:p w14:paraId="5F8C6971" w14:textId="77777777" w:rsidR="002E7380" w:rsidRPr="002E7380" w:rsidRDefault="002E7380" w:rsidP="00C76989">
            <w:pPr>
              <w:rPr>
                <w:rFonts w:cs="Arial"/>
                <w:sz w:val="28"/>
                <w:szCs w:val="28"/>
              </w:rPr>
            </w:pPr>
            <w:r w:rsidRPr="002E7380">
              <w:rPr>
                <w:rFonts w:cs="Arial"/>
                <w:sz w:val="28"/>
                <w:szCs w:val="28"/>
              </w:rPr>
              <w:t xml:space="preserve">Built by </w:t>
            </w:r>
            <w:proofErr w:type="spellStart"/>
            <w:r w:rsidRPr="002E7380">
              <w:rPr>
                <w:rFonts w:cs="Arial"/>
                <w:sz w:val="28"/>
                <w:szCs w:val="28"/>
              </w:rPr>
              <w:t>Eph</w:t>
            </w:r>
            <w:proofErr w:type="spellEnd"/>
            <w:r w:rsidRPr="002E7380">
              <w:rPr>
                <w:rFonts w:cs="Arial"/>
                <w:sz w:val="28"/>
                <w:szCs w:val="28"/>
              </w:rPr>
              <w:t xml:space="preserve"> 4:11 </w:t>
            </w:r>
            <w:proofErr w:type="spellStart"/>
            <w:r w:rsidRPr="002E7380">
              <w:rPr>
                <w:rFonts w:cs="Arial"/>
                <w:sz w:val="28"/>
                <w:szCs w:val="28"/>
              </w:rPr>
              <w:t>giftings</w:t>
            </w:r>
            <w:proofErr w:type="spellEnd"/>
            <w:r w:rsidRPr="002E7380">
              <w:rPr>
                <w:rFonts w:cs="Arial"/>
                <w:sz w:val="28"/>
                <w:szCs w:val="28"/>
              </w:rPr>
              <w:t xml:space="preserve"> </w:t>
            </w:r>
          </w:p>
        </w:tc>
        <w:tc>
          <w:tcPr>
            <w:tcW w:w="5812" w:type="dxa"/>
          </w:tcPr>
          <w:p w14:paraId="28B60498" w14:textId="77777777" w:rsidR="002E7380" w:rsidRPr="002E7380" w:rsidRDefault="002E7380" w:rsidP="00C76989">
            <w:pPr>
              <w:rPr>
                <w:rFonts w:cs="Arial"/>
                <w:sz w:val="28"/>
                <w:szCs w:val="28"/>
              </w:rPr>
            </w:pPr>
            <w:r w:rsidRPr="002E7380">
              <w:rPr>
                <w:rFonts w:cs="Arial"/>
                <w:sz w:val="28"/>
                <w:szCs w:val="28"/>
              </w:rPr>
              <w:t xml:space="preserve">Built by the whole congregation doing their part </w:t>
            </w:r>
          </w:p>
        </w:tc>
      </w:tr>
      <w:tr w:rsidR="002E7380" w:rsidRPr="00B349A2" w14:paraId="76712AA4" w14:textId="77777777" w:rsidTr="00E11403">
        <w:trPr>
          <w:jc w:val="center"/>
        </w:trPr>
        <w:tc>
          <w:tcPr>
            <w:tcW w:w="3539" w:type="dxa"/>
          </w:tcPr>
          <w:p w14:paraId="13C0FDC3" w14:textId="77777777" w:rsidR="002E7380" w:rsidRPr="002E7380" w:rsidRDefault="002E7380" w:rsidP="00C76989">
            <w:pPr>
              <w:rPr>
                <w:rFonts w:cs="Arial"/>
                <w:sz w:val="28"/>
                <w:szCs w:val="28"/>
              </w:rPr>
            </w:pPr>
            <w:r w:rsidRPr="002E7380">
              <w:rPr>
                <w:rFonts w:cs="Arial"/>
                <w:sz w:val="28"/>
                <w:szCs w:val="28"/>
              </w:rPr>
              <w:t xml:space="preserve">Teaching &amp; equipping </w:t>
            </w:r>
          </w:p>
        </w:tc>
        <w:tc>
          <w:tcPr>
            <w:tcW w:w="5812" w:type="dxa"/>
          </w:tcPr>
          <w:p w14:paraId="6DD3EE7D" w14:textId="77777777" w:rsidR="002E7380" w:rsidRPr="002E7380" w:rsidRDefault="002E7380" w:rsidP="00C76989">
            <w:pPr>
              <w:rPr>
                <w:rFonts w:cs="Arial"/>
                <w:sz w:val="28"/>
                <w:szCs w:val="28"/>
              </w:rPr>
            </w:pPr>
            <w:r w:rsidRPr="002E7380">
              <w:rPr>
                <w:rFonts w:cs="Arial"/>
                <w:sz w:val="28"/>
                <w:szCs w:val="28"/>
              </w:rPr>
              <w:t xml:space="preserve">Doing </w:t>
            </w:r>
          </w:p>
        </w:tc>
      </w:tr>
      <w:tr w:rsidR="002E7380" w:rsidRPr="00B349A2" w14:paraId="7F636C88" w14:textId="77777777" w:rsidTr="00E11403">
        <w:trPr>
          <w:jc w:val="center"/>
        </w:trPr>
        <w:tc>
          <w:tcPr>
            <w:tcW w:w="3539" w:type="dxa"/>
          </w:tcPr>
          <w:p w14:paraId="6E7DD1E2" w14:textId="77777777" w:rsidR="002E7380" w:rsidRPr="002E7380" w:rsidRDefault="002E7380" w:rsidP="00C76989">
            <w:pPr>
              <w:rPr>
                <w:rFonts w:cs="Arial"/>
                <w:sz w:val="28"/>
                <w:szCs w:val="28"/>
              </w:rPr>
            </w:pPr>
            <w:r w:rsidRPr="002E7380">
              <w:rPr>
                <w:rFonts w:cs="Arial"/>
                <w:sz w:val="28"/>
                <w:szCs w:val="28"/>
              </w:rPr>
              <w:t>Coming together</w:t>
            </w:r>
          </w:p>
        </w:tc>
        <w:tc>
          <w:tcPr>
            <w:tcW w:w="5812" w:type="dxa"/>
          </w:tcPr>
          <w:p w14:paraId="6BE9B220" w14:textId="77777777" w:rsidR="002E7380" w:rsidRPr="002E7380" w:rsidRDefault="002E7380" w:rsidP="00C76989">
            <w:pPr>
              <w:rPr>
                <w:rFonts w:cs="Arial"/>
                <w:sz w:val="28"/>
                <w:szCs w:val="28"/>
              </w:rPr>
            </w:pPr>
            <w:r w:rsidRPr="002E7380">
              <w:rPr>
                <w:rFonts w:cs="Arial"/>
                <w:sz w:val="28"/>
                <w:szCs w:val="28"/>
              </w:rPr>
              <w:t xml:space="preserve">Going </w:t>
            </w:r>
          </w:p>
        </w:tc>
      </w:tr>
      <w:tr w:rsidR="002E7380" w:rsidRPr="00B349A2" w14:paraId="6A3A995B" w14:textId="77777777" w:rsidTr="00E11403">
        <w:trPr>
          <w:jc w:val="center"/>
        </w:trPr>
        <w:tc>
          <w:tcPr>
            <w:tcW w:w="3539" w:type="dxa"/>
          </w:tcPr>
          <w:p w14:paraId="2447A7CD" w14:textId="77777777" w:rsidR="002E7380" w:rsidRPr="002E7380" w:rsidRDefault="002E7380" w:rsidP="00C76989">
            <w:pPr>
              <w:rPr>
                <w:rFonts w:cs="Arial"/>
                <w:sz w:val="28"/>
                <w:szCs w:val="28"/>
              </w:rPr>
            </w:pPr>
            <w:r w:rsidRPr="002E7380">
              <w:rPr>
                <w:rFonts w:cs="Arial"/>
                <w:sz w:val="28"/>
                <w:szCs w:val="28"/>
              </w:rPr>
              <w:t>Growing in faith</w:t>
            </w:r>
          </w:p>
        </w:tc>
        <w:tc>
          <w:tcPr>
            <w:tcW w:w="5812" w:type="dxa"/>
          </w:tcPr>
          <w:p w14:paraId="6BFD29D4" w14:textId="77777777" w:rsidR="002E7380" w:rsidRPr="002E7380" w:rsidRDefault="002E7380" w:rsidP="00C76989">
            <w:pPr>
              <w:rPr>
                <w:rFonts w:cs="Arial"/>
                <w:sz w:val="28"/>
                <w:szCs w:val="28"/>
              </w:rPr>
            </w:pPr>
            <w:r w:rsidRPr="002E7380">
              <w:rPr>
                <w:rFonts w:cs="Arial"/>
                <w:sz w:val="28"/>
                <w:szCs w:val="28"/>
              </w:rPr>
              <w:t>Going to the faithless</w:t>
            </w:r>
          </w:p>
        </w:tc>
      </w:tr>
      <w:tr w:rsidR="002E7380" w:rsidRPr="00B349A2" w14:paraId="20F0A4DB" w14:textId="77777777" w:rsidTr="00E11403">
        <w:trPr>
          <w:jc w:val="center"/>
        </w:trPr>
        <w:tc>
          <w:tcPr>
            <w:tcW w:w="3539" w:type="dxa"/>
          </w:tcPr>
          <w:p w14:paraId="651A3543" w14:textId="77777777" w:rsidR="002E7380" w:rsidRPr="002E7380" w:rsidRDefault="002E7380" w:rsidP="00C76989">
            <w:pPr>
              <w:rPr>
                <w:rFonts w:cs="Arial"/>
                <w:sz w:val="28"/>
                <w:szCs w:val="28"/>
              </w:rPr>
            </w:pPr>
            <w:r w:rsidRPr="002E7380">
              <w:rPr>
                <w:rFonts w:cs="Arial"/>
                <w:sz w:val="28"/>
                <w:szCs w:val="28"/>
              </w:rPr>
              <w:t>Coming together as family</w:t>
            </w:r>
          </w:p>
        </w:tc>
        <w:tc>
          <w:tcPr>
            <w:tcW w:w="5812" w:type="dxa"/>
          </w:tcPr>
          <w:p w14:paraId="397A392F" w14:textId="77777777" w:rsidR="002E7380" w:rsidRPr="002E7380" w:rsidRDefault="002E7380" w:rsidP="00C76989">
            <w:pPr>
              <w:rPr>
                <w:rFonts w:cs="Arial"/>
                <w:sz w:val="28"/>
                <w:szCs w:val="28"/>
              </w:rPr>
            </w:pPr>
            <w:r w:rsidRPr="002E7380">
              <w:rPr>
                <w:rFonts w:cs="Arial"/>
                <w:sz w:val="28"/>
                <w:szCs w:val="28"/>
              </w:rPr>
              <w:t xml:space="preserve">Going to the fatherless </w:t>
            </w:r>
          </w:p>
        </w:tc>
      </w:tr>
    </w:tbl>
    <w:p w14:paraId="0FAF2AF7" w14:textId="38E514D9" w:rsidR="00C47C21" w:rsidRDefault="00C47C21" w:rsidP="002E7380">
      <w:pPr>
        <w:jc w:val="center"/>
        <w:rPr>
          <w:sz w:val="28"/>
          <w:szCs w:val="28"/>
        </w:rPr>
      </w:pPr>
    </w:p>
    <w:p w14:paraId="6905EB4D" w14:textId="09E93B81" w:rsidR="005A290B" w:rsidRDefault="000D0E7D">
      <w:pPr>
        <w:rPr>
          <w:sz w:val="28"/>
          <w:szCs w:val="28"/>
        </w:rPr>
      </w:pPr>
      <w:r>
        <w:rPr>
          <w:sz w:val="28"/>
          <w:szCs w:val="28"/>
        </w:rPr>
        <w:t>Discussion Questions:</w:t>
      </w:r>
    </w:p>
    <w:p w14:paraId="4454F289" w14:textId="54C988A4" w:rsidR="000D0E7D" w:rsidRDefault="00346B21" w:rsidP="000D0E7D">
      <w:pPr>
        <w:pStyle w:val="ListParagraph"/>
        <w:numPr>
          <w:ilvl w:val="0"/>
          <w:numId w:val="3"/>
        </w:numPr>
        <w:rPr>
          <w:rFonts w:asciiTheme="minorHAnsi" w:hAnsiTheme="minorHAnsi"/>
          <w:sz w:val="28"/>
          <w:szCs w:val="28"/>
        </w:rPr>
      </w:pPr>
      <w:r>
        <w:rPr>
          <w:rFonts w:asciiTheme="minorHAnsi" w:hAnsiTheme="minorHAnsi"/>
          <w:sz w:val="28"/>
          <w:szCs w:val="28"/>
        </w:rPr>
        <w:t xml:space="preserve">Read through </w:t>
      </w:r>
      <w:proofErr w:type="spellStart"/>
      <w:r>
        <w:rPr>
          <w:rFonts w:asciiTheme="minorHAnsi" w:hAnsiTheme="minorHAnsi"/>
          <w:sz w:val="28"/>
          <w:szCs w:val="28"/>
        </w:rPr>
        <w:t>Eph</w:t>
      </w:r>
      <w:proofErr w:type="spellEnd"/>
      <w:r>
        <w:rPr>
          <w:rFonts w:asciiTheme="minorHAnsi" w:hAnsiTheme="minorHAnsi"/>
          <w:sz w:val="28"/>
          <w:szCs w:val="28"/>
        </w:rPr>
        <w:t xml:space="preserve"> 1:</w:t>
      </w:r>
      <w:r w:rsidR="00455C7D" w:rsidRPr="00455C7D">
        <w:rPr>
          <w:rFonts w:asciiTheme="minorHAnsi" w:hAnsiTheme="minorHAnsi"/>
          <w:sz w:val="28"/>
          <w:szCs w:val="28"/>
        </w:rPr>
        <w:t xml:space="preserve">3-14, identify some of the spiritual blessings you </w:t>
      </w:r>
      <w:r w:rsidR="00707451">
        <w:rPr>
          <w:rFonts w:asciiTheme="minorHAnsi" w:hAnsiTheme="minorHAnsi"/>
          <w:sz w:val="28"/>
          <w:szCs w:val="28"/>
        </w:rPr>
        <w:t xml:space="preserve">have </w:t>
      </w:r>
      <w:r w:rsidR="00455C7D" w:rsidRPr="00455C7D">
        <w:rPr>
          <w:rFonts w:asciiTheme="minorHAnsi" w:hAnsiTheme="minorHAnsi"/>
          <w:sz w:val="28"/>
          <w:szCs w:val="28"/>
        </w:rPr>
        <w:t xml:space="preserve">received through Christ. </w:t>
      </w:r>
      <w:r w:rsidR="00455C7D">
        <w:rPr>
          <w:rFonts w:asciiTheme="minorHAnsi" w:hAnsiTheme="minorHAnsi"/>
          <w:sz w:val="28"/>
          <w:szCs w:val="28"/>
        </w:rPr>
        <w:t>Choose one and share what that means to you.</w:t>
      </w:r>
    </w:p>
    <w:p w14:paraId="6F994638" w14:textId="77777777" w:rsidR="00455C7D" w:rsidRDefault="00455C7D" w:rsidP="00455C7D">
      <w:pPr>
        <w:rPr>
          <w:sz w:val="28"/>
          <w:szCs w:val="28"/>
        </w:rPr>
      </w:pPr>
    </w:p>
    <w:p w14:paraId="42CDB53C" w14:textId="0F5D92A5" w:rsidR="00455C7D" w:rsidRPr="00707451" w:rsidRDefault="00455C7D" w:rsidP="00455C7D">
      <w:pPr>
        <w:pStyle w:val="ListParagraph"/>
        <w:numPr>
          <w:ilvl w:val="0"/>
          <w:numId w:val="3"/>
        </w:numPr>
        <w:rPr>
          <w:rFonts w:asciiTheme="minorHAnsi" w:hAnsiTheme="minorHAnsi"/>
          <w:sz w:val="28"/>
          <w:szCs w:val="28"/>
        </w:rPr>
      </w:pPr>
      <w:r w:rsidRPr="00707451">
        <w:rPr>
          <w:rFonts w:asciiTheme="minorHAnsi" w:hAnsiTheme="minorHAnsi"/>
          <w:sz w:val="28"/>
          <w:szCs w:val="28"/>
        </w:rPr>
        <w:t>What are some of the practical things we</w:t>
      </w:r>
      <w:r w:rsidR="0052502D">
        <w:rPr>
          <w:rFonts w:asciiTheme="minorHAnsi" w:hAnsiTheme="minorHAnsi"/>
          <w:sz w:val="28"/>
          <w:szCs w:val="28"/>
        </w:rPr>
        <w:t xml:space="preserve"> can do in making every effort “to be </w:t>
      </w:r>
      <w:r w:rsidRPr="00707451">
        <w:rPr>
          <w:rFonts w:asciiTheme="minorHAnsi" w:hAnsiTheme="minorHAnsi"/>
          <w:sz w:val="28"/>
          <w:szCs w:val="28"/>
        </w:rPr>
        <w:t>united in the Spirit, binding ourselves together with peace”?</w:t>
      </w:r>
    </w:p>
    <w:p w14:paraId="0D61B40C" w14:textId="77777777" w:rsidR="00455C7D" w:rsidRPr="00707451" w:rsidRDefault="00455C7D" w:rsidP="00455C7D">
      <w:pPr>
        <w:pStyle w:val="ListParagraph"/>
        <w:rPr>
          <w:rFonts w:asciiTheme="minorHAnsi" w:hAnsiTheme="minorHAnsi"/>
          <w:sz w:val="28"/>
          <w:szCs w:val="28"/>
        </w:rPr>
      </w:pPr>
    </w:p>
    <w:p w14:paraId="7C5664E6" w14:textId="4B8639BD" w:rsidR="00455C7D" w:rsidRPr="00707451" w:rsidRDefault="00455C7D" w:rsidP="00455C7D">
      <w:pPr>
        <w:pStyle w:val="ListParagraph"/>
        <w:numPr>
          <w:ilvl w:val="0"/>
          <w:numId w:val="3"/>
        </w:numPr>
        <w:rPr>
          <w:rFonts w:asciiTheme="minorHAnsi" w:hAnsiTheme="minorHAnsi"/>
          <w:sz w:val="28"/>
          <w:szCs w:val="28"/>
        </w:rPr>
      </w:pPr>
      <w:r w:rsidRPr="00707451">
        <w:rPr>
          <w:rFonts w:asciiTheme="minorHAnsi" w:hAnsiTheme="minorHAnsi"/>
          <w:sz w:val="28"/>
          <w:szCs w:val="28"/>
        </w:rPr>
        <w:t>Where do you think you best function in the body of Christ? If you have yet to find your fit, what are some of the practical steps you can take towards that?</w:t>
      </w:r>
    </w:p>
    <w:p w14:paraId="7761E910" w14:textId="77777777" w:rsidR="00455C7D" w:rsidRPr="00707451" w:rsidRDefault="00455C7D" w:rsidP="00455C7D">
      <w:pPr>
        <w:pStyle w:val="ListParagraph"/>
        <w:rPr>
          <w:rFonts w:asciiTheme="minorHAnsi" w:hAnsiTheme="minorHAnsi"/>
          <w:sz w:val="28"/>
          <w:szCs w:val="28"/>
        </w:rPr>
      </w:pPr>
    </w:p>
    <w:p w14:paraId="5F7FF927" w14:textId="50FA727D" w:rsidR="00455C7D" w:rsidRPr="00707451" w:rsidRDefault="00455C7D" w:rsidP="00455C7D">
      <w:pPr>
        <w:pStyle w:val="ListParagraph"/>
        <w:numPr>
          <w:ilvl w:val="0"/>
          <w:numId w:val="3"/>
        </w:numPr>
        <w:rPr>
          <w:rFonts w:asciiTheme="minorHAnsi" w:hAnsiTheme="minorHAnsi"/>
          <w:sz w:val="28"/>
          <w:szCs w:val="28"/>
        </w:rPr>
      </w:pPr>
      <w:r w:rsidRPr="00707451">
        <w:rPr>
          <w:rFonts w:asciiTheme="minorHAnsi" w:hAnsiTheme="minorHAnsi"/>
          <w:sz w:val="28"/>
          <w:szCs w:val="28"/>
        </w:rPr>
        <w:t>In terms of Sunday Church vs Monday Church, which one do you tend to lean towards? How can you achieve a better balance?</w:t>
      </w:r>
    </w:p>
    <w:p w14:paraId="3306F86F" w14:textId="77777777" w:rsidR="00455C7D" w:rsidRPr="00707451" w:rsidRDefault="00455C7D" w:rsidP="00455C7D">
      <w:pPr>
        <w:pStyle w:val="ListParagraph"/>
        <w:rPr>
          <w:rFonts w:asciiTheme="minorHAnsi" w:hAnsiTheme="minorHAnsi"/>
          <w:sz w:val="28"/>
          <w:szCs w:val="28"/>
        </w:rPr>
      </w:pPr>
      <w:bookmarkStart w:id="0" w:name="_GoBack"/>
      <w:bookmarkEnd w:id="0"/>
    </w:p>
    <w:p w14:paraId="2E0355AC" w14:textId="0F7F9A0B" w:rsidR="00455C7D" w:rsidRPr="00707451" w:rsidRDefault="00455C7D" w:rsidP="00455C7D">
      <w:pPr>
        <w:pStyle w:val="ListParagraph"/>
        <w:numPr>
          <w:ilvl w:val="0"/>
          <w:numId w:val="3"/>
        </w:numPr>
        <w:rPr>
          <w:rFonts w:asciiTheme="minorHAnsi" w:hAnsiTheme="minorHAnsi"/>
          <w:sz w:val="28"/>
          <w:szCs w:val="28"/>
        </w:rPr>
      </w:pPr>
      <w:r w:rsidRPr="00707451">
        <w:rPr>
          <w:rFonts w:asciiTheme="minorHAnsi" w:hAnsiTheme="minorHAnsi"/>
          <w:sz w:val="28"/>
          <w:szCs w:val="28"/>
        </w:rPr>
        <w:t>If you are the Senior Minister at your workplace, what would change in terms of your work ethics, attitudes and goals</w:t>
      </w:r>
      <w:r w:rsidR="00A76A6B">
        <w:rPr>
          <w:rFonts w:asciiTheme="minorHAnsi" w:hAnsiTheme="minorHAnsi"/>
          <w:sz w:val="28"/>
          <w:szCs w:val="28"/>
        </w:rPr>
        <w:t xml:space="preserve"> towards </w:t>
      </w:r>
      <w:proofErr w:type="spellStart"/>
      <w:r w:rsidR="00A76A6B">
        <w:rPr>
          <w:rFonts w:asciiTheme="minorHAnsi" w:hAnsiTheme="minorHAnsi"/>
          <w:sz w:val="28"/>
          <w:szCs w:val="28"/>
        </w:rPr>
        <w:t>your</w:t>
      </w:r>
      <w:proofErr w:type="spellEnd"/>
      <w:r w:rsidR="00A76A6B">
        <w:rPr>
          <w:rFonts w:asciiTheme="minorHAnsi" w:hAnsiTheme="minorHAnsi"/>
          <w:sz w:val="28"/>
          <w:szCs w:val="28"/>
        </w:rPr>
        <w:t xml:space="preserve"> workplace</w:t>
      </w:r>
      <w:r w:rsidRPr="00707451">
        <w:rPr>
          <w:rFonts w:asciiTheme="minorHAnsi" w:hAnsiTheme="minorHAnsi"/>
          <w:sz w:val="28"/>
          <w:szCs w:val="28"/>
        </w:rPr>
        <w:t>?</w:t>
      </w:r>
    </w:p>
    <w:p w14:paraId="4C4E00E5" w14:textId="77777777" w:rsidR="00455C7D" w:rsidRPr="00707451" w:rsidRDefault="00455C7D" w:rsidP="00455C7D">
      <w:pPr>
        <w:rPr>
          <w:sz w:val="28"/>
          <w:szCs w:val="28"/>
        </w:rPr>
      </w:pPr>
    </w:p>
    <w:p w14:paraId="5C3CAE10" w14:textId="77777777" w:rsidR="005A290B" w:rsidRPr="00397183" w:rsidRDefault="005A290B">
      <w:pPr>
        <w:rPr>
          <w:sz w:val="28"/>
          <w:szCs w:val="28"/>
        </w:rPr>
      </w:pPr>
    </w:p>
    <w:sectPr w:rsidR="005A290B" w:rsidRPr="00397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069D"/>
    <w:multiLevelType w:val="hybridMultilevel"/>
    <w:tmpl w:val="C172C0A4"/>
    <w:lvl w:ilvl="0" w:tplc="0F440A2E">
      <w:start w:val="1"/>
      <w:numFmt w:val="bullet"/>
      <w:lvlText w:val="•"/>
      <w:lvlJc w:val="left"/>
      <w:pPr>
        <w:tabs>
          <w:tab w:val="num" w:pos="720"/>
        </w:tabs>
        <w:ind w:left="720" w:hanging="360"/>
      </w:pPr>
      <w:rPr>
        <w:rFonts w:ascii="Arial" w:hAnsi="Arial" w:hint="default"/>
      </w:rPr>
    </w:lvl>
    <w:lvl w:ilvl="1" w:tplc="EB466EF2" w:tentative="1">
      <w:start w:val="1"/>
      <w:numFmt w:val="bullet"/>
      <w:lvlText w:val="•"/>
      <w:lvlJc w:val="left"/>
      <w:pPr>
        <w:tabs>
          <w:tab w:val="num" w:pos="1440"/>
        </w:tabs>
        <w:ind w:left="1440" w:hanging="360"/>
      </w:pPr>
      <w:rPr>
        <w:rFonts w:ascii="Arial" w:hAnsi="Arial" w:hint="default"/>
      </w:rPr>
    </w:lvl>
    <w:lvl w:ilvl="2" w:tplc="A3022690" w:tentative="1">
      <w:start w:val="1"/>
      <w:numFmt w:val="bullet"/>
      <w:lvlText w:val="•"/>
      <w:lvlJc w:val="left"/>
      <w:pPr>
        <w:tabs>
          <w:tab w:val="num" w:pos="2160"/>
        </w:tabs>
        <w:ind w:left="2160" w:hanging="360"/>
      </w:pPr>
      <w:rPr>
        <w:rFonts w:ascii="Arial" w:hAnsi="Arial" w:hint="default"/>
      </w:rPr>
    </w:lvl>
    <w:lvl w:ilvl="3" w:tplc="D9426BD6" w:tentative="1">
      <w:start w:val="1"/>
      <w:numFmt w:val="bullet"/>
      <w:lvlText w:val="•"/>
      <w:lvlJc w:val="left"/>
      <w:pPr>
        <w:tabs>
          <w:tab w:val="num" w:pos="2880"/>
        </w:tabs>
        <w:ind w:left="2880" w:hanging="360"/>
      </w:pPr>
      <w:rPr>
        <w:rFonts w:ascii="Arial" w:hAnsi="Arial" w:hint="default"/>
      </w:rPr>
    </w:lvl>
    <w:lvl w:ilvl="4" w:tplc="7706A52E" w:tentative="1">
      <w:start w:val="1"/>
      <w:numFmt w:val="bullet"/>
      <w:lvlText w:val="•"/>
      <w:lvlJc w:val="left"/>
      <w:pPr>
        <w:tabs>
          <w:tab w:val="num" w:pos="3600"/>
        </w:tabs>
        <w:ind w:left="3600" w:hanging="360"/>
      </w:pPr>
      <w:rPr>
        <w:rFonts w:ascii="Arial" w:hAnsi="Arial" w:hint="default"/>
      </w:rPr>
    </w:lvl>
    <w:lvl w:ilvl="5" w:tplc="7C9E534C" w:tentative="1">
      <w:start w:val="1"/>
      <w:numFmt w:val="bullet"/>
      <w:lvlText w:val="•"/>
      <w:lvlJc w:val="left"/>
      <w:pPr>
        <w:tabs>
          <w:tab w:val="num" w:pos="4320"/>
        </w:tabs>
        <w:ind w:left="4320" w:hanging="360"/>
      </w:pPr>
      <w:rPr>
        <w:rFonts w:ascii="Arial" w:hAnsi="Arial" w:hint="default"/>
      </w:rPr>
    </w:lvl>
    <w:lvl w:ilvl="6" w:tplc="0B3C7B90" w:tentative="1">
      <w:start w:val="1"/>
      <w:numFmt w:val="bullet"/>
      <w:lvlText w:val="•"/>
      <w:lvlJc w:val="left"/>
      <w:pPr>
        <w:tabs>
          <w:tab w:val="num" w:pos="5040"/>
        </w:tabs>
        <w:ind w:left="5040" w:hanging="360"/>
      </w:pPr>
      <w:rPr>
        <w:rFonts w:ascii="Arial" w:hAnsi="Arial" w:hint="default"/>
      </w:rPr>
    </w:lvl>
    <w:lvl w:ilvl="7" w:tplc="AFCA8406" w:tentative="1">
      <w:start w:val="1"/>
      <w:numFmt w:val="bullet"/>
      <w:lvlText w:val="•"/>
      <w:lvlJc w:val="left"/>
      <w:pPr>
        <w:tabs>
          <w:tab w:val="num" w:pos="5760"/>
        </w:tabs>
        <w:ind w:left="5760" w:hanging="360"/>
      </w:pPr>
      <w:rPr>
        <w:rFonts w:ascii="Arial" w:hAnsi="Arial" w:hint="default"/>
      </w:rPr>
    </w:lvl>
    <w:lvl w:ilvl="8" w:tplc="4CFCE4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6571A3"/>
    <w:multiLevelType w:val="hybridMultilevel"/>
    <w:tmpl w:val="A3348CEE"/>
    <w:lvl w:ilvl="0" w:tplc="2464806E">
      <w:start w:val="1"/>
      <w:numFmt w:val="bullet"/>
      <w:lvlText w:val="•"/>
      <w:lvlJc w:val="left"/>
      <w:pPr>
        <w:tabs>
          <w:tab w:val="num" w:pos="720"/>
        </w:tabs>
        <w:ind w:left="720" w:hanging="360"/>
      </w:pPr>
      <w:rPr>
        <w:rFonts w:ascii="Arial" w:hAnsi="Arial" w:hint="default"/>
      </w:rPr>
    </w:lvl>
    <w:lvl w:ilvl="1" w:tplc="7B588264" w:tentative="1">
      <w:start w:val="1"/>
      <w:numFmt w:val="bullet"/>
      <w:lvlText w:val="•"/>
      <w:lvlJc w:val="left"/>
      <w:pPr>
        <w:tabs>
          <w:tab w:val="num" w:pos="1440"/>
        </w:tabs>
        <w:ind w:left="1440" w:hanging="360"/>
      </w:pPr>
      <w:rPr>
        <w:rFonts w:ascii="Arial" w:hAnsi="Arial" w:hint="default"/>
      </w:rPr>
    </w:lvl>
    <w:lvl w:ilvl="2" w:tplc="C7E8C7FC" w:tentative="1">
      <w:start w:val="1"/>
      <w:numFmt w:val="bullet"/>
      <w:lvlText w:val="•"/>
      <w:lvlJc w:val="left"/>
      <w:pPr>
        <w:tabs>
          <w:tab w:val="num" w:pos="2160"/>
        </w:tabs>
        <w:ind w:left="2160" w:hanging="360"/>
      </w:pPr>
      <w:rPr>
        <w:rFonts w:ascii="Arial" w:hAnsi="Arial" w:hint="default"/>
      </w:rPr>
    </w:lvl>
    <w:lvl w:ilvl="3" w:tplc="C0FAC17A" w:tentative="1">
      <w:start w:val="1"/>
      <w:numFmt w:val="bullet"/>
      <w:lvlText w:val="•"/>
      <w:lvlJc w:val="left"/>
      <w:pPr>
        <w:tabs>
          <w:tab w:val="num" w:pos="2880"/>
        </w:tabs>
        <w:ind w:left="2880" w:hanging="360"/>
      </w:pPr>
      <w:rPr>
        <w:rFonts w:ascii="Arial" w:hAnsi="Arial" w:hint="default"/>
      </w:rPr>
    </w:lvl>
    <w:lvl w:ilvl="4" w:tplc="15E0AE5A" w:tentative="1">
      <w:start w:val="1"/>
      <w:numFmt w:val="bullet"/>
      <w:lvlText w:val="•"/>
      <w:lvlJc w:val="left"/>
      <w:pPr>
        <w:tabs>
          <w:tab w:val="num" w:pos="3600"/>
        </w:tabs>
        <w:ind w:left="3600" w:hanging="360"/>
      </w:pPr>
      <w:rPr>
        <w:rFonts w:ascii="Arial" w:hAnsi="Arial" w:hint="default"/>
      </w:rPr>
    </w:lvl>
    <w:lvl w:ilvl="5" w:tplc="2F042DD2" w:tentative="1">
      <w:start w:val="1"/>
      <w:numFmt w:val="bullet"/>
      <w:lvlText w:val="•"/>
      <w:lvlJc w:val="left"/>
      <w:pPr>
        <w:tabs>
          <w:tab w:val="num" w:pos="4320"/>
        </w:tabs>
        <w:ind w:left="4320" w:hanging="360"/>
      </w:pPr>
      <w:rPr>
        <w:rFonts w:ascii="Arial" w:hAnsi="Arial" w:hint="default"/>
      </w:rPr>
    </w:lvl>
    <w:lvl w:ilvl="6" w:tplc="317E05A0" w:tentative="1">
      <w:start w:val="1"/>
      <w:numFmt w:val="bullet"/>
      <w:lvlText w:val="•"/>
      <w:lvlJc w:val="left"/>
      <w:pPr>
        <w:tabs>
          <w:tab w:val="num" w:pos="5040"/>
        </w:tabs>
        <w:ind w:left="5040" w:hanging="360"/>
      </w:pPr>
      <w:rPr>
        <w:rFonts w:ascii="Arial" w:hAnsi="Arial" w:hint="default"/>
      </w:rPr>
    </w:lvl>
    <w:lvl w:ilvl="7" w:tplc="09D816AE" w:tentative="1">
      <w:start w:val="1"/>
      <w:numFmt w:val="bullet"/>
      <w:lvlText w:val="•"/>
      <w:lvlJc w:val="left"/>
      <w:pPr>
        <w:tabs>
          <w:tab w:val="num" w:pos="5760"/>
        </w:tabs>
        <w:ind w:left="5760" w:hanging="360"/>
      </w:pPr>
      <w:rPr>
        <w:rFonts w:ascii="Arial" w:hAnsi="Arial" w:hint="default"/>
      </w:rPr>
    </w:lvl>
    <w:lvl w:ilvl="8" w:tplc="87C63B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A7683D"/>
    <w:multiLevelType w:val="hybridMultilevel"/>
    <w:tmpl w:val="B92EC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EC"/>
    <w:rsid w:val="000D0E7D"/>
    <w:rsid w:val="002E7380"/>
    <w:rsid w:val="00346B21"/>
    <w:rsid w:val="00397183"/>
    <w:rsid w:val="003F16E4"/>
    <w:rsid w:val="00455C7D"/>
    <w:rsid w:val="00523B51"/>
    <w:rsid w:val="0052502D"/>
    <w:rsid w:val="005A290B"/>
    <w:rsid w:val="006B2B91"/>
    <w:rsid w:val="00707451"/>
    <w:rsid w:val="007366DD"/>
    <w:rsid w:val="00A76A6B"/>
    <w:rsid w:val="00C47C21"/>
    <w:rsid w:val="00CB2CEC"/>
    <w:rsid w:val="00D43F9B"/>
    <w:rsid w:val="00E11403"/>
    <w:rsid w:val="00E922EB"/>
    <w:rsid w:val="00F2680A"/>
    <w:rsid w:val="00F93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F8B1"/>
  <w15:chartTrackingRefBased/>
  <w15:docId w15:val="{D4384FCB-A6C9-4AF1-91FF-4F407DDE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E4"/>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2E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6308">
      <w:bodyDiv w:val="1"/>
      <w:marLeft w:val="0"/>
      <w:marRight w:val="0"/>
      <w:marTop w:val="0"/>
      <w:marBottom w:val="0"/>
      <w:divBdr>
        <w:top w:val="none" w:sz="0" w:space="0" w:color="auto"/>
        <w:left w:val="none" w:sz="0" w:space="0" w:color="auto"/>
        <w:bottom w:val="none" w:sz="0" w:space="0" w:color="auto"/>
        <w:right w:val="none" w:sz="0" w:space="0" w:color="auto"/>
      </w:divBdr>
      <w:divsChild>
        <w:div w:id="169101147">
          <w:marLeft w:val="907"/>
          <w:marRight w:val="0"/>
          <w:marTop w:val="134"/>
          <w:marBottom w:val="0"/>
          <w:divBdr>
            <w:top w:val="none" w:sz="0" w:space="0" w:color="auto"/>
            <w:left w:val="none" w:sz="0" w:space="0" w:color="auto"/>
            <w:bottom w:val="none" w:sz="0" w:space="0" w:color="auto"/>
            <w:right w:val="none" w:sz="0" w:space="0" w:color="auto"/>
          </w:divBdr>
        </w:div>
        <w:div w:id="1417744131">
          <w:marLeft w:val="720"/>
          <w:marRight w:val="0"/>
          <w:marTop w:val="134"/>
          <w:marBottom w:val="0"/>
          <w:divBdr>
            <w:top w:val="none" w:sz="0" w:space="0" w:color="auto"/>
            <w:left w:val="none" w:sz="0" w:space="0" w:color="auto"/>
            <w:bottom w:val="none" w:sz="0" w:space="0" w:color="auto"/>
            <w:right w:val="none" w:sz="0" w:space="0" w:color="auto"/>
          </w:divBdr>
        </w:div>
        <w:div w:id="876162180">
          <w:marLeft w:val="720"/>
          <w:marRight w:val="0"/>
          <w:marTop w:val="134"/>
          <w:marBottom w:val="0"/>
          <w:divBdr>
            <w:top w:val="none" w:sz="0" w:space="0" w:color="auto"/>
            <w:left w:val="none" w:sz="0" w:space="0" w:color="auto"/>
            <w:bottom w:val="none" w:sz="0" w:space="0" w:color="auto"/>
            <w:right w:val="none" w:sz="0" w:space="0" w:color="auto"/>
          </w:divBdr>
        </w:div>
        <w:div w:id="646013319">
          <w:marLeft w:val="720"/>
          <w:marRight w:val="0"/>
          <w:marTop w:val="134"/>
          <w:marBottom w:val="0"/>
          <w:divBdr>
            <w:top w:val="none" w:sz="0" w:space="0" w:color="auto"/>
            <w:left w:val="none" w:sz="0" w:space="0" w:color="auto"/>
            <w:bottom w:val="none" w:sz="0" w:space="0" w:color="auto"/>
            <w:right w:val="none" w:sz="0" w:space="0" w:color="auto"/>
          </w:divBdr>
        </w:div>
      </w:divsChild>
    </w:div>
    <w:div w:id="927732680">
      <w:bodyDiv w:val="1"/>
      <w:marLeft w:val="0"/>
      <w:marRight w:val="0"/>
      <w:marTop w:val="0"/>
      <w:marBottom w:val="0"/>
      <w:divBdr>
        <w:top w:val="none" w:sz="0" w:space="0" w:color="auto"/>
        <w:left w:val="none" w:sz="0" w:space="0" w:color="auto"/>
        <w:bottom w:val="none" w:sz="0" w:space="0" w:color="auto"/>
        <w:right w:val="none" w:sz="0" w:space="0" w:color="auto"/>
      </w:divBdr>
      <w:divsChild>
        <w:div w:id="1869181165">
          <w:marLeft w:val="720"/>
          <w:marRight w:val="0"/>
          <w:marTop w:val="134"/>
          <w:marBottom w:val="0"/>
          <w:divBdr>
            <w:top w:val="none" w:sz="0" w:space="0" w:color="auto"/>
            <w:left w:val="none" w:sz="0" w:space="0" w:color="auto"/>
            <w:bottom w:val="none" w:sz="0" w:space="0" w:color="auto"/>
            <w:right w:val="none" w:sz="0" w:space="0" w:color="auto"/>
          </w:divBdr>
        </w:div>
        <w:div w:id="1643193409">
          <w:marLeft w:val="720"/>
          <w:marRight w:val="0"/>
          <w:marTop w:val="134"/>
          <w:marBottom w:val="0"/>
          <w:divBdr>
            <w:top w:val="none" w:sz="0" w:space="0" w:color="auto"/>
            <w:left w:val="none" w:sz="0" w:space="0" w:color="auto"/>
            <w:bottom w:val="none" w:sz="0" w:space="0" w:color="auto"/>
            <w:right w:val="none" w:sz="0" w:space="0" w:color="auto"/>
          </w:divBdr>
        </w:div>
        <w:div w:id="764617130">
          <w:marLeft w:val="720"/>
          <w:marRight w:val="0"/>
          <w:marTop w:val="134"/>
          <w:marBottom w:val="0"/>
          <w:divBdr>
            <w:top w:val="none" w:sz="0" w:space="0" w:color="auto"/>
            <w:left w:val="none" w:sz="0" w:space="0" w:color="auto"/>
            <w:bottom w:val="none" w:sz="0" w:space="0" w:color="auto"/>
            <w:right w:val="none" w:sz="0" w:space="0" w:color="auto"/>
          </w:divBdr>
        </w:div>
        <w:div w:id="1297682579">
          <w:marLeft w:val="720"/>
          <w:marRight w:val="0"/>
          <w:marTop w:val="134"/>
          <w:marBottom w:val="0"/>
          <w:divBdr>
            <w:top w:val="none" w:sz="0" w:space="0" w:color="auto"/>
            <w:left w:val="none" w:sz="0" w:space="0" w:color="auto"/>
            <w:bottom w:val="none" w:sz="0" w:space="0" w:color="auto"/>
            <w:right w:val="none" w:sz="0" w:space="0" w:color="auto"/>
          </w:divBdr>
        </w:div>
        <w:div w:id="1460339483">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dc:creator>
  <cp:keywords/>
  <dc:description/>
  <cp:lastModifiedBy>Jasmine Peng</cp:lastModifiedBy>
  <cp:revision>6</cp:revision>
  <dcterms:created xsi:type="dcterms:W3CDTF">2016-03-10T00:15:00Z</dcterms:created>
  <dcterms:modified xsi:type="dcterms:W3CDTF">2016-03-10T00:17:00Z</dcterms:modified>
</cp:coreProperties>
</file>